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049268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40"/>
          <w:szCs w:val="40"/>
        </w:rPr>
      </w:sdtEndPr>
      <w:sdtContent>
        <w:p w:rsidR="00E64CDA" w:rsidRDefault="00227CBC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227CBC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227CBC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227CBC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227CBC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E64CDA" w:rsidRDefault="00227CBC">
          <w:pPr>
            <w:rPr>
              <w:rFonts w:ascii="Times New Roman" w:hAnsi="Times New Roman" w:cs="Times New Roman"/>
              <w:b/>
              <w:sz w:val="40"/>
              <w:szCs w:val="40"/>
            </w:rPr>
          </w:pPr>
        </w:p>
      </w:sdtContent>
    </w:sdt>
    <w:p w:rsidR="00464A4E" w:rsidRPr="00501C4F" w:rsidRDefault="00464A4E" w:rsidP="00464A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01C4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</w:t>
      </w:r>
      <w:r w:rsidRPr="00501C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ОБРАЗОВАТЕЛЬНОЕ УЧРЕЖДЕНИЕ</w:t>
      </w:r>
    </w:p>
    <w:p w:rsidR="00464A4E" w:rsidRPr="00501C4F" w:rsidRDefault="00464A4E" w:rsidP="00464A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01C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СРЕДНЯЯ ОБЩЕОБРАЗОВАТЕЛЬНАЯ ШКОЛА С.СВИЩЁВКИ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ИМ.П.И. МАЦЫГИНА</w:t>
      </w:r>
    </w:p>
    <w:p w:rsidR="00464A4E" w:rsidRPr="00501C4F" w:rsidRDefault="00464A4E" w:rsidP="00464A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01C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БЕЛИНСКОГО РАЙОНА ПЕНЗЕНСКОЙ ОБЛАСТИ</w:t>
      </w:r>
    </w:p>
    <w:p w:rsidR="00464A4E" w:rsidRPr="00501C4F" w:rsidRDefault="00464A4E" w:rsidP="00464A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64A4E" w:rsidRPr="00501C4F" w:rsidRDefault="00464A4E" w:rsidP="00464A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64A4E" w:rsidRPr="00501C4F" w:rsidRDefault="00464A4E" w:rsidP="00464A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64A4E" w:rsidRPr="00501C4F" w:rsidRDefault="00464A4E" w:rsidP="00464A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01C4F">
        <w:rPr>
          <w:rFonts w:ascii="Times New Roman" w:hAnsi="Times New Roman" w:cs="Times New Roman"/>
          <w:color w:val="000000"/>
          <w:sz w:val="18"/>
          <w:szCs w:val="18"/>
        </w:rPr>
        <w:t>442257,  Пензенская область, Белинский район, с. Свищёвка, ул. Школьная, 1а,</w:t>
      </w:r>
    </w:p>
    <w:p w:rsidR="00464A4E" w:rsidRPr="00501C4F" w:rsidRDefault="00464A4E" w:rsidP="00464A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01C4F">
        <w:rPr>
          <w:rFonts w:ascii="Times New Roman" w:hAnsi="Times New Roman" w:cs="Times New Roman"/>
          <w:color w:val="000000"/>
          <w:sz w:val="18"/>
          <w:szCs w:val="18"/>
        </w:rPr>
        <w:t xml:space="preserve"> ИНН 5810005060    ОГРН 1025801070712       </w:t>
      </w:r>
    </w:p>
    <w:p w:rsidR="00464A4E" w:rsidRPr="00501C4F" w:rsidRDefault="00464A4E" w:rsidP="00464A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01C4F">
        <w:rPr>
          <w:rFonts w:ascii="Times New Roman" w:hAnsi="Times New Roman" w:cs="Times New Roman"/>
          <w:color w:val="000000"/>
          <w:sz w:val="18"/>
          <w:szCs w:val="18"/>
        </w:rPr>
        <w:t xml:space="preserve"> тел (884153)3-92-69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884"/>
      </w:tblGrid>
      <w:tr w:rsidR="00464A4E" w:rsidTr="00760A5D">
        <w:tc>
          <w:tcPr>
            <w:tcW w:w="4361" w:type="dxa"/>
          </w:tcPr>
          <w:p w:rsidR="00464A4E" w:rsidRPr="001467E5" w:rsidRDefault="00464A4E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на педагогическом совете. Протокол  №  1 от 31.08. 2016 года</w:t>
            </w:r>
          </w:p>
          <w:p w:rsidR="00464A4E" w:rsidRPr="001467E5" w:rsidRDefault="00464A4E" w:rsidP="0076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84" w:type="dxa"/>
          </w:tcPr>
          <w:p w:rsidR="00464A4E" w:rsidRPr="001467E5" w:rsidRDefault="00464A4E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Утверждено. </w:t>
            </w:r>
          </w:p>
          <w:p w:rsidR="009D1AFD" w:rsidRDefault="00464A4E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МОУ СОШ с. Свищёвки   </w:t>
            </w:r>
          </w:p>
          <w:p w:rsidR="00464A4E" w:rsidRPr="001467E5" w:rsidRDefault="00464A4E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П.И. Мацыгина_______/Парфёнова О.В./</w:t>
            </w:r>
          </w:p>
          <w:p w:rsidR="00464A4E" w:rsidRPr="001467E5" w:rsidRDefault="00464A4E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Приказ № 99 от 01.09.2016 г. </w:t>
            </w:r>
          </w:p>
          <w:p w:rsidR="00464A4E" w:rsidRPr="001467E5" w:rsidRDefault="00464A4E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4E" w:rsidRPr="001467E5" w:rsidRDefault="00464A4E" w:rsidP="00760A5D">
            <w:pPr>
              <w:shd w:val="clear" w:color="auto" w:fill="FFFFFF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Директор  МОУ СОШ </w:t>
            </w:r>
          </w:p>
          <w:p w:rsidR="00464A4E" w:rsidRPr="001467E5" w:rsidRDefault="00464A4E" w:rsidP="0076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464A4E" w:rsidRPr="00501C4F" w:rsidRDefault="00464A4E" w:rsidP="00464A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64A4E" w:rsidRPr="00501C4F" w:rsidRDefault="00464A4E" w:rsidP="00464A4E">
      <w:pPr>
        <w:shd w:val="clear" w:color="auto" w:fill="FFFFFF"/>
        <w:tabs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Рег.№_____</w:t>
      </w:r>
    </w:p>
    <w:p w:rsidR="00464A4E" w:rsidRDefault="00464A4E" w:rsidP="00464A4E">
      <w:pPr>
        <w:shd w:val="clear" w:color="auto" w:fill="FFFFFF"/>
        <w:tabs>
          <w:tab w:val="left" w:pos="58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7"/>
          <w:szCs w:val="27"/>
        </w:rPr>
      </w:pPr>
      <w:r w:rsidRPr="00501C4F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E64CDA" w:rsidRPr="0015355C" w:rsidRDefault="00E64CDA" w:rsidP="00E64CD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64CDA" w:rsidRDefault="00E64CDA" w:rsidP="00E64CD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64CDA" w:rsidRPr="0015355C" w:rsidRDefault="00E64CDA" w:rsidP="00E64CD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64CDA" w:rsidRPr="008044ED" w:rsidRDefault="00E64CDA" w:rsidP="00E64CDA">
      <w:pPr>
        <w:rPr>
          <w:rFonts w:ascii="Times New Roman" w:hAnsi="Times New Roman" w:cs="Times New Roman"/>
          <w:sz w:val="24"/>
          <w:szCs w:val="24"/>
        </w:rPr>
      </w:pPr>
    </w:p>
    <w:p w:rsidR="00E64CDA" w:rsidRPr="00E64CDA" w:rsidRDefault="00E64CDA" w:rsidP="00E64C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4CDA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E64CDA" w:rsidRPr="00E64CDA" w:rsidRDefault="00E64CDA" w:rsidP="00E64C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4CDA">
        <w:rPr>
          <w:rFonts w:ascii="Times New Roman" w:hAnsi="Times New Roman" w:cs="Times New Roman"/>
          <w:b/>
          <w:sz w:val="40"/>
          <w:szCs w:val="40"/>
        </w:rPr>
        <w:t>о комиссии по расследованию дисциплинарных проступков обучающихся</w:t>
      </w:r>
    </w:p>
    <w:p w:rsidR="00E64CDA" w:rsidRPr="00E64CDA" w:rsidRDefault="00E64CDA" w:rsidP="00E64C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E64CDA" w:rsidRPr="00E64CDA" w:rsidRDefault="00E64CDA" w:rsidP="00E64C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E64CDA" w:rsidRPr="00E64CDA" w:rsidRDefault="00E64CDA" w:rsidP="00E64C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E64CDA" w:rsidRPr="0015355C" w:rsidRDefault="00E64CDA" w:rsidP="00E64CD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64CDA" w:rsidRPr="0015355C" w:rsidRDefault="00E64CDA" w:rsidP="00E64CD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64CDA" w:rsidRPr="0015355C" w:rsidRDefault="00E64CDA" w:rsidP="00E64CDA">
      <w:pPr>
        <w:rPr>
          <w:rFonts w:ascii="Times New Roman" w:hAnsi="Times New Roman" w:cs="Times New Roman"/>
          <w:sz w:val="24"/>
          <w:szCs w:val="24"/>
        </w:rPr>
      </w:pPr>
      <w:r w:rsidRPr="0015355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</w:p>
    <w:p w:rsidR="00E64CDA" w:rsidRPr="0015355C" w:rsidRDefault="00E64CDA" w:rsidP="00E64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CDA" w:rsidRDefault="00E64CDA" w:rsidP="00E64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CDA" w:rsidRDefault="00E64CDA" w:rsidP="00E64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CDA" w:rsidRDefault="00E64CDA" w:rsidP="00E64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CDA" w:rsidRDefault="00E64CDA" w:rsidP="00E64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CDA" w:rsidRDefault="00E64CDA" w:rsidP="00E64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CDA" w:rsidRDefault="00E64CDA" w:rsidP="00E64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CDA" w:rsidRDefault="00E64CDA" w:rsidP="00E64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CDA" w:rsidRDefault="00E64CDA" w:rsidP="00E64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CDA" w:rsidRDefault="00E64CDA" w:rsidP="00E64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CDA" w:rsidRDefault="00E64CDA" w:rsidP="00E64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CDA" w:rsidRDefault="00E64CDA" w:rsidP="00E64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CDA" w:rsidRDefault="00E64CDA" w:rsidP="00E64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CDA" w:rsidRDefault="00E64CDA" w:rsidP="00E64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4ED" w:rsidRPr="008044ED" w:rsidRDefault="008044ED" w:rsidP="00804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E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декабря 2012 г. № 273-ФЗ «Об образовании в Российской Федерации», Порядком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применения к обучающимся и снятия с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взыскания,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Российской Федерации </w:t>
      </w:r>
    </w:p>
    <w:p w:rsidR="008044ED" w:rsidRPr="008044ED" w:rsidRDefault="008044ED" w:rsidP="00464A4E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от 15 марта 2013 г. № 185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1.2. Настоящим Положением определяются принципы и процедура деятельности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Комиссии по расследованию дисциплинарных проступков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 </w:t>
      </w:r>
      <w:r w:rsidR="00464A4E">
        <w:rPr>
          <w:rFonts w:ascii="Times New Roman" w:hAnsi="Times New Roman" w:cs="Times New Roman"/>
          <w:sz w:val="24"/>
          <w:szCs w:val="24"/>
        </w:rPr>
        <w:t xml:space="preserve">МОУ </w:t>
      </w:r>
      <w:r w:rsidRPr="008044ED">
        <w:rPr>
          <w:rFonts w:ascii="Times New Roman" w:hAnsi="Times New Roman" w:cs="Times New Roman"/>
          <w:sz w:val="24"/>
          <w:szCs w:val="24"/>
        </w:rPr>
        <w:t xml:space="preserve">СОШ </w:t>
      </w:r>
    </w:p>
    <w:p w:rsidR="008044ED" w:rsidRPr="008044ED" w:rsidRDefault="00464A4E" w:rsidP="00804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Свищёвки им. П.И. Мацыгина</w:t>
      </w:r>
      <w:r w:rsidR="008044ED" w:rsidRPr="008044ED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1.3. Основной целью Комиссии является проведение объективного расследования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дисциплинарных проступков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 МОУ СОШ с. Свищевки</w:t>
      </w:r>
      <w:r w:rsidR="00464A4E">
        <w:rPr>
          <w:rFonts w:ascii="Times New Roman" w:hAnsi="Times New Roman" w:cs="Times New Roman"/>
          <w:sz w:val="24"/>
          <w:szCs w:val="24"/>
        </w:rPr>
        <w:t xml:space="preserve"> им. П.И. Мацыгина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044ED">
        <w:rPr>
          <w:rFonts w:ascii="Times New Roman" w:hAnsi="Times New Roman" w:cs="Times New Roman"/>
          <w:sz w:val="24"/>
          <w:szCs w:val="24"/>
        </w:rPr>
        <w:t>установления степени их виновности.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1.4. Главными задачами Комиссии являются: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сбор материалов о совершении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 дисциплинарного проступка;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определение степени виновности </w:t>
      </w:r>
      <w:r w:rsidR="00E64CDA">
        <w:rPr>
          <w:rFonts w:ascii="Times New Roman" w:hAnsi="Times New Roman" w:cs="Times New Roman"/>
          <w:sz w:val="24"/>
          <w:szCs w:val="24"/>
        </w:rPr>
        <w:t>обучающегося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 в нарушении дисциплины выраженной в форме умысла (прямого либо косвенного) или неосторожности (легкомыслие или небрежность);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определение наличия причинной связи между действием (бездействием)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обучающегося и наступившими последствиями в результате дисциплинарного проступка;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определение меры дисциплинарного взыскания, адекватного тяжести совершенного проступка.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1.5. Принципами деятельности Комиссии являются: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законность – принятие решения в соответствии с действующим законодательством;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презумпция невиновности обучающегося – обучающийся считается невиновным,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пока его вина не будет доказана, он не обязан доказывать свою невиновность,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неустранимые сомнения в виновности обучающегося, толкуются в его пользу;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коллегиальность – участие в принятии решения всех членов Комиссии.</w:t>
      </w:r>
    </w:p>
    <w:p w:rsidR="008044ED" w:rsidRPr="008044ED" w:rsidRDefault="008044ED" w:rsidP="00804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ED">
        <w:rPr>
          <w:rFonts w:ascii="Times New Roman" w:hAnsi="Times New Roman" w:cs="Times New Roman"/>
          <w:b/>
          <w:sz w:val="24"/>
          <w:szCs w:val="24"/>
        </w:rPr>
        <w:t>2. Структура и организаци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044ED">
        <w:rPr>
          <w:rFonts w:ascii="Times New Roman" w:hAnsi="Times New Roman" w:cs="Times New Roman"/>
          <w:b/>
          <w:sz w:val="24"/>
          <w:szCs w:val="24"/>
        </w:rPr>
        <w:t xml:space="preserve"> деятельности Комиссии.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2.1. Комиссия создается сроком на учебный год. Персональный состав Комиссии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утверждается приказом директора МОУ СОШ с. Свищевки</w:t>
      </w:r>
      <w:r w:rsidR="00464A4E">
        <w:rPr>
          <w:rFonts w:ascii="Times New Roman" w:hAnsi="Times New Roman" w:cs="Times New Roman"/>
          <w:sz w:val="24"/>
          <w:szCs w:val="24"/>
        </w:rPr>
        <w:t xml:space="preserve"> им. П.И. Мацыгина</w:t>
      </w:r>
      <w:r w:rsidRPr="008044ED">
        <w:rPr>
          <w:rFonts w:ascii="Times New Roman" w:hAnsi="Times New Roman" w:cs="Times New Roman"/>
          <w:sz w:val="24"/>
          <w:szCs w:val="24"/>
        </w:rPr>
        <w:t>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2.2. Комиссия формируется из состава педагогических работников образовательного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учреждения, состав Комиссии в течение учебного года не меняется.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2.3. Возглавляет работу Комиссии председатель. Председателем Комиссии назначается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 w:rsidRPr="008044ED">
        <w:rPr>
          <w:rFonts w:ascii="Times New Roman" w:hAnsi="Times New Roman" w:cs="Times New Roman"/>
          <w:sz w:val="24"/>
          <w:szCs w:val="24"/>
        </w:rPr>
        <w:t>МОУ СОШ с. Свищевки</w:t>
      </w:r>
      <w:r w:rsidR="00464A4E">
        <w:rPr>
          <w:rFonts w:ascii="Times New Roman" w:hAnsi="Times New Roman" w:cs="Times New Roman"/>
          <w:sz w:val="24"/>
          <w:szCs w:val="24"/>
        </w:rPr>
        <w:t xml:space="preserve"> им. П.И. Мацыгина</w:t>
      </w:r>
      <w:r w:rsidRPr="00804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4ED">
        <w:rPr>
          <w:rFonts w:ascii="Times New Roman" w:hAnsi="Times New Roman" w:cs="Times New Roman"/>
          <w:sz w:val="24"/>
          <w:szCs w:val="24"/>
        </w:rPr>
        <w:t xml:space="preserve"> При отсутствии председателя работу Комиссии возглавляет заместитель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председателя Комиссии (заместитель директора по У</w:t>
      </w:r>
      <w:r w:rsidR="00464A4E">
        <w:rPr>
          <w:rFonts w:ascii="Times New Roman" w:hAnsi="Times New Roman" w:cs="Times New Roman"/>
          <w:sz w:val="24"/>
          <w:szCs w:val="24"/>
        </w:rPr>
        <w:t>В</w:t>
      </w:r>
      <w:r w:rsidRPr="008044ED">
        <w:rPr>
          <w:rFonts w:ascii="Times New Roman" w:hAnsi="Times New Roman" w:cs="Times New Roman"/>
          <w:sz w:val="24"/>
          <w:szCs w:val="24"/>
        </w:rPr>
        <w:t>Р).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2.5. Председатель Комиссии обеспечивает ведение необходимого делопроизводства в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ходе расследования дисциплинарного правонарушения.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2.6. При возникновении прямой или косвенной личной заинтересованности любого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члена Комиссии, которая может привести к конфликту интересов при проведении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расследования дисциплинарного правонарушения </w:t>
      </w:r>
      <w:r w:rsidR="00E64CDA">
        <w:rPr>
          <w:rFonts w:ascii="Times New Roman" w:hAnsi="Times New Roman" w:cs="Times New Roman"/>
          <w:sz w:val="24"/>
          <w:szCs w:val="24"/>
        </w:rPr>
        <w:t>обучающегося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, член Комиссии до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начала расследования обязан заявить об этом. В подобном случае он не принимает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участия в расследовании дисциплинарного правонарушения.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2.7. Членам Комиссии запрещается разглашать конфиденциальные сведения,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ставшие им известными в ходе расследования. Информация, полученная в процессе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деятельности, может быть использована только в порядке, предусмотренном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федеральным законодательством.</w:t>
      </w:r>
    </w:p>
    <w:p w:rsidR="008044ED" w:rsidRPr="00E64CDA" w:rsidRDefault="008044ED" w:rsidP="00E64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CDA">
        <w:rPr>
          <w:rFonts w:ascii="Times New Roman" w:hAnsi="Times New Roman" w:cs="Times New Roman"/>
          <w:b/>
          <w:sz w:val="24"/>
          <w:szCs w:val="24"/>
        </w:rPr>
        <w:t>3. Порядок работы Комиссии.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3.1. Дисциплинарное расследование осуществляется на основании письменного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обращения к директору того или иного участника образовательных отношений. При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lastRenderedPageBreak/>
        <w:t xml:space="preserve">получении письменного заявления о совершении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 дисциплинарного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проступка директор в течение трех рабочих дней передает его в Комиссию.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3.2. Комиссия должна обеспечить своевременное, объективное и справедливое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расследование дисциплинарного проступка </w:t>
      </w:r>
      <w:r w:rsidR="00E64CDA">
        <w:rPr>
          <w:rFonts w:ascii="Times New Roman" w:hAnsi="Times New Roman" w:cs="Times New Roman"/>
          <w:sz w:val="24"/>
          <w:szCs w:val="24"/>
        </w:rPr>
        <w:t>обучающегося</w:t>
      </w:r>
      <w:r w:rsidRPr="008044ED">
        <w:rPr>
          <w:rFonts w:ascii="Times New Roman" w:hAnsi="Times New Roman" w:cs="Times New Roman"/>
          <w:sz w:val="24"/>
          <w:szCs w:val="24"/>
        </w:rPr>
        <w:t>, указанного в обращении.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3.3. Председатель Комиссии при поступлении к нему информации, содержащей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основания для проведения расследования, обязан: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3.3.1. в течение трех учебных дней затребовать от </w:t>
      </w:r>
      <w:r w:rsidR="00E64CDA">
        <w:rPr>
          <w:rFonts w:ascii="Times New Roman" w:hAnsi="Times New Roman" w:cs="Times New Roman"/>
          <w:sz w:val="24"/>
          <w:szCs w:val="24"/>
        </w:rPr>
        <w:t>обучающегося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 письменное объяснение.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Если по истечении трех учебных дней указанное объяснение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 не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представлено, то составляется соответствующий акт. Отказ или уклонение </w:t>
      </w:r>
      <w:r w:rsidR="00E64CDA">
        <w:rPr>
          <w:rFonts w:ascii="Times New Roman" w:hAnsi="Times New Roman" w:cs="Times New Roman"/>
          <w:sz w:val="24"/>
          <w:szCs w:val="24"/>
        </w:rPr>
        <w:t>обучающегося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от предоставления им письменного объяснения не является препятствием для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применения меры дисциплинарного взыскания.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3.3.2. В течение трех рабочих дней назначить дату заседания Комиссии. При этом дата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заседания не может быть назначена позднее семи учебных дней со дня поступления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указанной информации. В указанные периоды не засчитывается период временного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E64CDA">
        <w:rPr>
          <w:rFonts w:ascii="Times New Roman" w:hAnsi="Times New Roman" w:cs="Times New Roman"/>
          <w:sz w:val="24"/>
          <w:szCs w:val="24"/>
        </w:rPr>
        <w:t>обучающегося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 по уважительным причинам (болезнь, каникулы, другие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ситуации).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3.4. Заседание Комиссии проводится в присутствии</w:t>
      </w:r>
      <w:r w:rsidR="00E64CDA">
        <w:rPr>
          <w:rFonts w:ascii="Times New Roman" w:hAnsi="Times New Roman" w:cs="Times New Roman"/>
          <w:sz w:val="24"/>
          <w:szCs w:val="24"/>
        </w:rPr>
        <w:t xml:space="preserve"> об</w:t>
      </w:r>
      <w:r w:rsidRPr="008044ED">
        <w:rPr>
          <w:rFonts w:ascii="Times New Roman" w:hAnsi="Times New Roman" w:cs="Times New Roman"/>
          <w:sz w:val="24"/>
          <w:szCs w:val="24"/>
        </w:rPr>
        <w:t>уча</w:t>
      </w:r>
      <w:r w:rsidR="00E64CDA">
        <w:rPr>
          <w:rFonts w:ascii="Times New Roman" w:hAnsi="Times New Roman" w:cs="Times New Roman"/>
          <w:sz w:val="24"/>
          <w:szCs w:val="24"/>
        </w:rPr>
        <w:t>ю</w:t>
      </w:r>
      <w:r w:rsidRPr="008044ED">
        <w:rPr>
          <w:rFonts w:ascii="Times New Roman" w:hAnsi="Times New Roman" w:cs="Times New Roman"/>
          <w:sz w:val="24"/>
          <w:szCs w:val="24"/>
        </w:rPr>
        <w:t xml:space="preserve">щегося, в отношении которого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рассматривается вопрос о совершении дисциплинарного проступка, и его родителей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(законных представителей). В случае неявки</w:t>
      </w:r>
      <w:r w:rsidR="00E64CDA">
        <w:rPr>
          <w:rFonts w:ascii="Times New Roman" w:hAnsi="Times New Roman" w:cs="Times New Roman"/>
          <w:sz w:val="24"/>
          <w:szCs w:val="24"/>
        </w:rPr>
        <w:t xml:space="preserve"> об</w:t>
      </w:r>
      <w:r w:rsidRPr="008044ED">
        <w:rPr>
          <w:rFonts w:ascii="Times New Roman" w:hAnsi="Times New Roman" w:cs="Times New Roman"/>
          <w:sz w:val="24"/>
          <w:szCs w:val="24"/>
        </w:rPr>
        <w:t>уча</w:t>
      </w:r>
      <w:r w:rsidR="00E64CDA">
        <w:rPr>
          <w:rFonts w:ascii="Times New Roman" w:hAnsi="Times New Roman" w:cs="Times New Roman"/>
          <w:sz w:val="24"/>
          <w:szCs w:val="24"/>
        </w:rPr>
        <w:t>ю</w:t>
      </w:r>
      <w:r w:rsidRPr="008044ED">
        <w:rPr>
          <w:rFonts w:ascii="Times New Roman" w:hAnsi="Times New Roman" w:cs="Times New Roman"/>
          <w:sz w:val="24"/>
          <w:szCs w:val="24"/>
        </w:rPr>
        <w:t xml:space="preserve">щегося и (или) родителей (законных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представителей) на заседание Комиссии рассмотрение вопроса откладывается.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Повторная неявка </w:t>
      </w:r>
      <w:r w:rsidR="00E64CDA">
        <w:rPr>
          <w:rFonts w:ascii="Times New Roman" w:hAnsi="Times New Roman" w:cs="Times New Roman"/>
          <w:sz w:val="24"/>
          <w:szCs w:val="24"/>
        </w:rPr>
        <w:t>обучающегося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 и (или) родителей (законных представителей) на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заседание Комиссии без уважительных причин не является основанием для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отложения рассмотрения вопроса. В этом случае Комиссия принимает решение по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материалам расследования.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3.5. Расследование Комиссии осуществляется в пределах тех требований и по тем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основаниям, которые изложены в письменном обращении того или иного участника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образовательных отношений. Изменение предмета и (или) основания обращения в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процессе расследования дисциплинарного проступка не допускаются.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3.6. На заседании Комиссии заслушиваются пояснения </w:t>
      </w:r>
      <w:r w:rsidR="00E64CDA">
        <w:rPr>
          <w:rFonts w:ascii="Times New Roman" w:hAnsi="Times New Roman" w:cs="Times New Roman"/>
          <w:sz w:val="24"/>
          <w:szCs w:val="24"/>
        </w:rPr>
        <w:t>обучающегося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, его родителей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(законных представителей), рассматриваются материалы по существу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дисциплинарного проступка, а также дополнительные материалы. 3.7. По итогам рассмотрения вопроса Комиссия принимает одно из следующих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решений: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устанавливает, что действия </w:t>
      </w:r>
      <w:r w:rsidR="00E64CDA">
        <w:rPr>
          <w:rFonts w:ascii="Times New Roman" w:hAnsi="Times New Roman" w:cs="Times New Roman"/>
          <w:sz w:val="24"/>
          <w:szCs w:val="24"/>
        </w:rPr>
        <w:t>обучающегося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 нельзя квалифицировать как дисциплинарный проступок и достаточно ограничиться мерами воспитательного воздействия;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устанавливает, что </w:t>
      </w:r>
      <w:r w:rsidR="00E64CDA">
        <w:rPr>
          <w:rFonts w:ascii="Times New Roman" w:hAnsi="Times New Roman" w:cs="Times New Roman"/>
          <w:sz w:val="24"/>
          <w:szCs w:val="24"/>
        </w:rPr>
        <w:t>обучающийся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 совершил дисциплинарный проступок и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рекомендует применить к нему соответствующее дисциплинарное взыскание,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при этом за каждый дисциплинарный проступок может быть применено только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одно дисциплинарное взыскание. При наложении дисциплинарного взыскания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действует принцип рецидива, когда за один и тот же проступок, совершенный в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течение года, наказание ужесточается.</w:t>
      </w:r>
    </w:p>
    <w:p w:rsidR="008044ED" w:rsidRPr="008044ED" w:rsidRDefault="00E64CDA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П</w:t>
      </w:r>
      <w:r w:rsidR="008044ED" w:rsidRPr="008044E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4ED" w:rsidRPr="008044ED">
        <w:rPr>
          <w:rFonts w:ascii="Times New Roman" w:hAnsi="Times New Roman" w:cs="Times New Roman"/>
          <w:sz w:val="24"/>
          <w:szCs w:val="24"/>
        </w:rPr>
        <w:t xml:space="preserve"> установлении фактов, что </w:t>
      </w:r>
      <w:r w:rsidR="008044ED">
        <w:rPr>
          <w:rFonts w:ascii="Times New Roman" w:hAnsi="Times New Roman" w:cs="Times New Roman"/>
          <w:sz w:val="24"/>
          <w:szCs w:val="24"/>
        </w:rPr>
        <w:t>обучающимся</w:t>
      </w:r>
      <w:r w:rsidR="008044ED" w:rsidRPr="008044ED">
        <w:rPr>
          <w:rFonts w:ascii="Times New Roman" w:hAnsi="Times New Roman" w:cs="Times New Roman"/>
          <w:sz w:val="24"/>
          <w:szCs w:val="24"/>
        </w:rPr>
        <w:t xml:space="preserve"> были совершены действия,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содержащие признаки административного правонарушения или преступления,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Комиссия возлагает на председателя обязанность информирования о выявленных фактах директора ОУ и направления сообщения в правоохранительные органы.</w:t>
      </w:r>
    </w:p>
    <w:p w:rsidR="008044ED" w:rsidRPr="00E64CDA" w:rsidRDefault="008044ED" w:rsidP="00E64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CDA">
        <w:rPr>
          <w:rFonts w:ascii="Times New Roman" w:hAnsi="Times New Roman" w:cs="Times New Roman"/>
          <w:b/>
          <w:sz w:val="24"/>
          <w:szCs w:val="24"/>
        </w:rPr>
        <w:t>4. Порядок оформления решений Комиссии.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4.1. Решения Комиссии оформляются протоколами и носят рекомендательный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характер.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4.2. Копия протокола передается директору </w:t>
      </w:r>
      <w:r w:rsidR="00464A4E">
        <w:rPr>
          <w:rFonts w:ascii="Times New Roman" w:hAnsi="Times New Roman" w:cs="Times New Roman"/>
          <w:sz w:val="24"/>
          <w:szCs w:val="24"/>
        </w:rPr>
        <w:t>школы</w:t>
      </w:r>
      <w:r w:rsidRPr="008044ED">
        <w:rPr>
          <w:rFonts w:ascii="Times New Roman" w:hAnsi="Times New Roman" w:cs="Times New Roman"/>
          <w:sz w:val="24"/>
          <w:szCs w:val="24"/>
        </w:rPr>
        <w:t xml:space="preserve"> </w:t>
      </w:r>
      <w:r w:rsidR="00464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4ED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после проведения заседания Комиссии для оформления соответствующего приказа о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вынесении </w:t>
      </w:r>
      <w:r w:rsidR="00E64CDA">
        <w:rPr>
          <w:rFonts w:ascii="Times New Roman" w:hAnsi="Times New Roman" w:cs="Times New Roman"/>
          <w:sz w:val="24"/>
          <w:szCs w:val="24"/>
        </w:rPr>
        <w:t>об</w:t>
      </w:r>
      <w:r w:rsidRPr="008044ED">
        <w:rPr>
          <w:rFonts w:ascii="Times New Roman" w:hAnsi="Times New Roman" w:cs="Times New Roman"/>
          <w:sz w:val="24"/>
          <w:szCs w:val="24"/>
        </w:rPr>
        <w:t>уча</w:t>
      </w:r>
      <w:r w:rsidR="00E64CDA">
        <w:rPr>
          <w:rFonts w:ascii="Times New Roman" w:hAnsi="Times New Roman" w:cs="Times New Roman"/>
          <w:sz w:val="24"/>
          <w:szCs w:val="24"/>
        </w:rPr>
        <w:t>ю</w:t>
      </w:r>
      <w:r w:rsidRPr="008044ED">
        <w:rPr>
          <w:rFonts w:ascii="Times New Roman" w:hAnsi="Times New Roman" w:cs="Times New Roman"/>
          <w:sz w:val="24"/>
          <w:szCs w:val="24"/>
        </w:rPr>
        <w:t>щемуся дисциплинарного взыскания.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4.3. Дисциплинарное взыскание на основании решения Комиссии объявляется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директора. С приказом </w:t>
      </w:r>
      <w:r w:rsidR="00E64CDA">
        <w:rPr>
          <w:rFonts w:ascii="Times New Roman" w:hAnsi="Times New Roman" w:cs="Times New Roman"/>
          <w:sz w:val="24"/>
          <w:szCs w:val="24"/>
        </w:rPr>
        <w:t>об</w:t>
      </w:r>
      <w:r w:rsidRPr="008044ED">
        <w:rPr>
          <w:rFonts w:ascii="Times New Roman" w:hAnsi="Times New Roman" w:cs="Times New Roman"/>
          <w:sz w:val="24"/>
          <w:szCs w:val="24"/>
        </w:rPr>
        <w:t>уча</w:t>
      </w:r>
      <w:r w:rsidR="00E64CDA">
        <w:rPr>
          <w:rFonts w:ascii="Times New Roman" w:hAnsi="Times New Roman" w:cs="Times New Roman"/>
          <w:sz w:val="24"/>
          <w:szCs w:val="24"/>
        </w:rPr>
        <w:t>ю</w:t>
      </w:r>
      <w:r w:rsidRPr="008044ED">
        <w:rPr>
          <w:rFonts w:ascii="Times New Roman" w:hAnsi="Times New Roman" w:cs="Times New Roman"/>
          <w:sz w:val="24"/>
          <w:szCs w:val="24"/>
        </w:rPr>
        <w:t xml:space="preserve">щийся и его родители (законные представители)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знакомятся под роспись в течение трех учебных дней со дня издания, не считая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времени отсутствия </w:t>
      </w:r>
      <w:r w:rsidR="00E64CDA">
        <w:rPr>
          <w:rFonts w:ascii="Times New Roman" w:hAnsi="Times New Roman" w:cs="Times New Roman"/>
          <w:sz w:val="24"/>
          <w:szCs w:val="24"/>
        </w:rPr>
        <w:t>обучающегося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учреждении. Отказ </w:t>
      </w:r>
      <w:r w:rsidR="00E64CDA">
        <w:rPr>
          <w:rFonts w:ascii="Times New Roman" w:hAnsi="Times New Roman" w:cs="Times New Roman"/>
          <w:sz w:val="24"/>
          <w:szCs w:val="24"/>
        </w:rPr>
        <w:t>об</w:t>
      </w:r>
      <w:r w:rsidRPr="008044ED">
        <w:rPr>
          <w:rFonts w:ascii="Times New Roman" w:hAnsi="Times New Roman" w:cs="Times New Roman"/>
          <w:sz w:val="24"/>
          <w:szCs w:val="24"/>
        </w:rPr>
        <w:t>уча</w:t>
      </w:r>
      <w:r w:rsidR="00E64CDA">
        <w:rPr>
          <w:rFonts w:ascii="Times New Roman" w:hAnsi="Times New Roman" w:cs="Times New Roman"/>
          <w:sz w:val="24"/>
          <w:szCs w:val="24"/>
        </w:rPr>
        <w:t>ю</w:t>
      </w:r>
      <w:r w:rsidRPr="008044ED">
        <w:rPr>
          <w:rFonts w:ascii="Times New Roman" w:hAnsi="Times New Roman" w:cs="Times New Roman"/>
          <w:sz w:val="24"/>
          <w:szCs w:val="24"/>
        </w:rPr>
        <w:t xml:space="preserve">щегося, его родителей (законных представителей) ознакомиться с указанным приказом под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роспись оформляется соответствующим актом.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4.4. </w:t>
      </w:r>
      <w:r w:rsidR="00E64CDA">
        <w:rPr>
          <w:rFonts w:ascii="Times New Roman" w:hAnsi="Times New Roman" w:cs="Times New Roman"/>
          <w:sz w:val="24"/>
          <w:szCs w:val="24"/>
        </w:rPr>
        <w:t xml:space="preserve">Обобучающийся  </w:t>
      </w:r>
      <w:r w:rsidRPr="008044ED">
        <w:rPr>
          <w:rFonts w:ascii="Times New Roman" w:hAnsi="Times New Roman" w:cs="Times New Roman"/>
          <w:sz w:val="24"/>
          <w:szCs w:val="24"/>
        </w:rPr>
        <w:t xml:space="preserve"> и (или) его родители (законные представители) вправе обжаловать в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комиссию по урегулированию споров между участниками образовательных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отношений меры дисциплинарного взыскания и их применение.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4.5. Если в течение года со дня применения меры дисциплинарного взыскания к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учащемуся не будет применена новая мера дисциплинарного взыскания, то он 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>считается не имеющим меры дисциплинарного взыскания.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4.6. Директор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4ED">
        <w:rPr>
          <w:rFonts w:ascii="Times New Roman" w:hAnsi="Times New Roman" w:cs="Times New Roman"/>
          <w:sz w:val="24"/>
          <w:szCs w:val="24"/>
        </w:rPr>
        <w:t>МОУ СОШ с. Свищевки</w:t>
      </w:r>
      <w:r w:rsidR="00464A4E">
        <w:rPr>
          <w:rFonts w:ascii="Times New Roman" w:hAnsi="Times New Roman" w:cs="Times New Roman"/>
          <w:sz w:val="24"/>
          <w:szCs w:val="24"/>
        </w:rPr>
        <w:t xml:space="preserve"> им. П.И. Мацыгина</w:t>
      </w:r>
      <w:r>
        <w:rPr>
          <w:rFonts w:ascii="Times New Roman" w:hAnsi="Times New Roman" w:cs="Times New Roman"/>
          <w:sz w:val="24"/>
          <w:szCs w:val="24"/>
        </w:rPr>
        <w:t xml:space="preserve">  имеет </w:t>
      </w:r>
      <w:r w:rsidRPr="008044ED">
        <w:rPr>
          <w:rFonts w:ascii="Times New Roman" w:hAnsi="Times New Roman" w:cs="Times New Roman"/>
          <w:sz w:val="24"/>
          <w:szCs w:val="24"/>
        </w:rPr>
        <w:t xml:space="preserve">право снять меру дисциплинарного взыскания до истечения года со дня ее применения по собственной инициативе, просьбе самого </w:t>
      </w:r>
      <w:r w:rsidR="00E64CDA">
        <w:rPr>
          <w:rFonts w:ascii="Times New Roman" w:hAnsi="Times New Roman" w:cs="Times New Roman"/>
          <w:sz w:val="24"/>
          <w:szCs w:val="24"/>
        </w:rPr>
        <w:t>обу</w:t>
      </w:r>
      <w:r w:rsidRPr="008044ED">
        <w:rPr>
          <w:rFonts w:ascii="Times New Roman" w:hAnsi="Times New Roman" w:cs="Times New Roman"/>
          <w:sz w:val="24"/>
          <w:szCs w:val="24"/>
        </w:rPr>
        <w:t>ча</w:t>
      </w:r>
      <w:r w:rsidR="00E64CDA">
        <w:rPr>
          <w:rFonts w:ascii="Times New Roman" w:hAnsi="Times New Roman" w:cs="Times New Roman"/>
          <w:sz w:val="24"/>
          <w:szCs w:val="24"/>
        </w:rPr>
        <w:t>ю</w:t>
      </w:r>
      <w:r w:rsidRPr="008044ED">
        <w:rPr>
          <w:rFonts w:ascii="Times New Roman" w:hAnsi="Times New Roman" w:cs="Times New Roman"/>
          <w:sz w:val="24"/>
          <w:szCs w:val="24"/>
        </w:rPr>
        <w:t xml:space="preserve">щегося, его родителей (законных представителей), ходатайству совета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044ED">
        <w:rPr>
          <w:rFonts w:ascii="Times New Roman" w:hAnsi="Times New Roman" w:cs="Times New Roman"/>
          <w:sz w:val="24"/>
          <w:szCs w:val="24"/>
        </w:rPr>
        <w:t xml:space="preserve"> или совета родителей.</w:t>
      </w:r>
    </w:p>
    <w:p w:rsidR="008044ED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4.7. Выписка из протокола заседания Комиссии и приказ директора о применении </w:t>
      </w:r>
    </w:p>
    <w:p w:rsidR="00935EFC" w:rsidRPr="008044ED" w:rsidRDefault="008044ED" w:rsidP="008044ED">
      <w:pPr>
        <w:rPr>
          <w:rFonts w:ascii="Times New Roman" w:hAnsi="Times New Roman" w:cs="Times New Roman"/>
          <w:sz w:val="24"/>
          <w:szCs w:val="24"/>
        </w:rPr>
      </w:pPr>
      <w:r w:rsidRPr="008044ED">
        <w:rPr>
          <w:rFonts w:ascii="Times New Roman" w:hAnsi="Times New Roman" w:cs="Times New Roman"/>
          <w:sz w:val="24"/>
          <w:szCs w:val="24"/>
        </w:rPr>
        <w:t xml:space="preserve">мер дисциплинарного взыскания приобщаются к личному делу </w:t>
      </w:r>
      <w:r w:rsidR="00E64CDA">
        <w:rPr>
          <w:rFonts w:ascii="Times New Roman" w:hAnsi="Times New Roman" w:cs="Times New Roman"/>
          <w:sz w:val="24"/>
          <w:szCs w:val="24"/>
        </w:rPr>
        <w:t>об</w:t>
      </w:r>
      <w:r w:rsidRPr="008044ED">
        <w:rPr>
          <w:rFonts w:ascii="Times New Roman" w:hAnsi="Times New Roman" w:cs="Times New Roman"/>
          <w:sz w:val="24"/>
          <w:szCs w:val="24"/>
        </w:rPr>
        <w:t>уча</w:t>
      </w:r>
      <w:r w:rsidR="00E64CDA">
        <w:rPr>
          <w:rFonts w:ascii="Times New Roman" w:hAnsi="Times New Roman" w:cs="Times New Roman"/>
          <w:sz w:val="24"/>
          <w:szCs w:val="24"/>
        </w:rPr>
        <w:t>ю</w:t>
      </w:r>
      <w:r w:rsidRPr="008044ED">
        <w:rPr>
          <w:rFonts w:ascii="Times New Roman" w:hAnsi="Times New Roman" w:cs="Times New Roman"/>
          <w:sz w:val="24"/>
          <w:szCs w:val="24"/>
        </w:rPr>
        <w:t>щегося.</w:t>
      </w:r>
    </w:p>
    <w:sectPr w:rsidR="00935EFC" w:rsidRPr="008044ED" w:rsidSect="00E64CD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8044ED"/>
    <w:rsid w:val="00020624"/>
    <w:rsid w:val="00025E80"/>
    <w:rsid w:val="000309D4"/>
    <w:rsid w:val="00031321"/>
    <w:rsid w:val="00037E5C"/>
    <w:rsid w:val="000432E4"/>
    <w:rsid w:val="000465B9"/>
    <w:rsid w:val="00050A39"/>
    <w:rsid w:val="000529F9"/>
    <w:rsid w:val="00052EE8"/>
    <w:rsid w:val="00071DC8"/>
    <w:rsid w:val="000730DA"/>
    <w:rsid w:val="00081557"/>
    <w:rsid w:val="000823E8"/>
    <w:rsid w:val="00094528"/>
    <w:rsid w:val="00097DF9"/>
    <w:rsid w:val="000A19E3"/>
    <w:rsid w:val="000A3D8C"/>
    <w:rsid w:val="000B2CA3"/>
    <w:rsid w:val="000B55CD"/>
    <w:rsid w:val="000D361B"/>
    <w:rsid w:val="000D5E1E"/>
    <w:rsid w:val="000E4BBC"/>
    <w:rsid w:val="000E5E01"/>
    <w:rsid w:val="000E7349"/>
    <w:rsid w:val="000F72FA"/>
    <w:rsid w:val="00100D7B"/>
    <w:rsid w:val="001061DB"/>
    <w:rsid w:val="001153DE"/>
    <w:rsid w:val="00122B3E"/>
    <w:rsid w:val="00133FD1"/>
    <w:rsid w:val="0015129F"/>
    <w:rsid w:val="00160504"/>
    <w:rsid w:val="001617D9"/>
    <w:rsid w:val="00166028"/>
    <w:rsid w:val="00170C28"/>
    <w:rsid w:val="001761FF"/>
    <w:rsid w:val="00180410"/>
    <w:rsid w:val="0018442B"/>
    <w:rsid w:val="001847B6"/>
    <w:rsid w:val="00185057"/>
    <w:rsid w:val="001876D1"/>
    <w:rsid w:val="001A3B27"/>
    <w:rsid w:val="001A4833"/>
    <w:rsid w:val="001A62FA"/>
    <w:rsid w:val="001B16FC"/>
    <w:rsid w:val="001B36D5"/>
    <w:rsid w:val="001C4988"/>
    <w:rsid w:val="001C5734"/>
    <w:rsid w:val="001E0B95"/>
    <w:rsid w:val="001E3E0B"/>
    <w:rsid w:val="001E7675"/>
    <w:rsid w:val="001F5830"/>
    <w:rsid w:val="001F62B5"/>
    <w:rsid w:val="002008C2"/>
    <w:rsid w:val="0022444A"/>
    <w:rsid w:val="002270CE"/>
    <w:rsid w:val="00227CBC"/>
    <w:rsid w:val="00234A92"/>
    <w:rsid w:val="00240410"/>
    <w:rsid w:val="00246D56"/>
    <w:rsid w:val="002520A2"/>
    <w:rsid w:val="00253EA1"/>
    <w:rsid w:val="00280D1A"/>
    <w:rsid w:val="0028574E"/>
    <w:rsid w:val="00290185"/>
    <w:rsid w:val="00297536"/>
    <w:rsid w:val="002B689D"/>
    <w:rsid w:val="002C67D7"/>
    <w:rsid w:val="002D59C0"/>
    <w:rsid w:val="002E0E80"/>
    <w:rsid w:val="002E5C63"/>
    <w:rsid w:val="00302A4D"/>
    <w:rsid w:val="00311C6D"/>
    <w:rsid w:val="0032150B"/>
    <w:rsid w:val="003235E6"/>
    <w:rsid w:val="00334670"/>
    <w:rsid w:val="0034156B"/>
    <w:rsid w:val="00355AB4"/>
    <w:rsid w:val="00361FB0"/>
    <w:rsid w:val="00364D57"/>
    <w:rsid w:val="003739DC"/>
    <w:rsid w:val="00381881"/>
    <w:rsid w:val="00395A67"/>
    <w:rsid w:val="003A1F36"/>
    <w:rsid w:val="003C1B83"/>
    <w:rsid w:val="003C2303"/>
    <w:rsid w:val="003C364F"/>
    <w:rsid w:val="003C3830"/>
    <w:rsid w:val="003D2D7E"/>
    <w:rsid w:val="003D479F"/>
    <w:rsid w:val="003D4907"/>
    <w:rsid w:val="003D774B"/>
    <w:rsid w:val="003E01E6"/>
    <w:rsid w:val="003E0C1F"/>
    <w:rsid w:val="003F4764"/>
    <w:rsid w:val="003F50D4"/>
    <w:rsid w:val="004004DB"/>
    <w:rsid w:val="004126D5"/>
    <w:rsid w:val="004141D4"/>
    <w:rsid w:val="00424EDC"/>
    <w:rsid w:val="00433076"/>
    <w:rsid w:val="00436376"/>
    <w:rsid w:val="00440B28"/>
    <w:rsid w:val="004479D5"/>
    <w:rsid w:val="004601B5"/>
    <w:rsid w:val="004645BB"/>
    <w:rsid w:val="00464A4E"/>
    <w:rsid w:val="0046740E"/>
    <w:rsid w:val="00474F06"/>
    <w:rsid w:val="00476FDF"/>
    <w:rsid w:val="004804BF"/>
    <w:rsid w:val="00480B91"/>
    <w:rsid w:val="004822F5"/>
    <w:rsid w:val="0049431B"/>
    <w:rsid w:val="00496A45"/>
    <w:rsid w:val="004B1634"/>
    <w:rsid w:val="004C4E4E"/>
    <w:rsid w:val="004C5873"/>
    <w:rsid w:val="004C5E7A"/>
    <w:rsid w:val="004D0E7B"/>
    <w:rsid w:val="004E44AA"/>
    <w:rsid w:val="004F2796"/>
    <w:rsid w:val="004F7DDD"/>
    <w:rsid w:val="00503224"/>
    <w:rsid w:val="00503EEE"/>
    <w:rsid w:val="00512BB8"/>
    <w:rsid w:val="005261E8"/>
    <w:rsid w:val="0055331B"/>
    <w:rsid w:val="0055427A"/>
    <w:rsid w:val="00560536"/>
    <w:rsid w:val="0056279A"/>
    <w:rsid w:val="00566D2E"/>
    <w:rsid w:val="005729F4"/>
    <w:rsid w:val="005806E6"/>
    <w:rsid w:val="00582798"/>
    <w:rsid w:val="00590ED3"/>
    <w:rsid w:val="00596D0C"/>
    <w:rsid w:val="005B32C8"/>
    <w:rsid w:val="005B4F8B"/>
    <w:rsid w:val="005B5C89"/>
    <w:rsid w:val="005D75B1"/>
    <w:rsid w:val="005E4AC3"/>
    <w:rsid w:val="005E4C50"/>
    <w:rsid w:val="005F34B4"/>
    <w:rsid w:val="00607437"/>
    <w:rsid w:val="00607B67"/>
    <w:rsid w:val="00610301"/>
    <w:rsid w:val="006173A3"/>
    <w:rsid w:val="00622E3E"/>
    <w:rsid w:val="00640442"/>
    <w:rsid w:val="0064462A"/>
    <w:rsid w:val="00646B3C"/>
    <w:rsid w:val="0065198F"/>
    <w:rsid w:val="006541C8"/>
    <w:rsid w:val="00655079"/>
    <w:rsid w:val="00655394"/>
    <w:rsid w:val="00656BD2"/>
    <w:rsid w:val="006668C9"/>
    <w:rsid w:val="00666B7B"/>
    <w:rsid w:val="00666F08"/>
    <w:rsid w:val="00674EEA"/>
    <w:rsid w:val="00680F11"/>
    <w:rsid w:val="00681B4B"/>
    <w:rsid w:val="00683EEA"/>
    <w:rsid w:val="0069125B"/>
    <w:rsid w:val="006932E9"/>
    <w:rsid w:val="006943AF"/>
    <w:rsid w:val="006A1A72"/>
    <w:rsid w:val="006A3E16"/>
    <w:rsid w:val="006B03E3"/>
    <w:rsid w:val="006B0BF0"/>
    <w:rsid w:val="006B6A88"/>
    <w:rsid w:val="006C3E60"/>
    <w:rsid w:val="006D7028"/>
    <w:rsid w:val="006E73BD"/>
    <w:rsid w:val="006F17DF"/>
    <w:rsid w:val="006F7432"/>
    <w:rsid w:val="007200BB"/>
    <w:rsid w:val="00720D2A"/>
    <w:rsid w:val="007262F4"/>
    <w:rsid w:val="007354CD"/>
    <w:rsid w:val="00737DB3"/>
    <w:rsid w:val="00743E51"/>
    <w:rsid w:val="00753783"/>
    <w:rsid w:val="00756742"/>
    <w:rsid w:val="00772BC9"/>
    <w:rsid w:val="00773E09"/>
    <w:rsid w:val="0078147D"/>
    <w:rsid w:val="00785DA8"/>
    <w:rsid w:val="00787D24"/>
    <w:rsid w:val="00796E83"/>
    <w:rsid w:val="007A48BC"/>
    <w:rsid w:val="007A4FD2"/>
    <w:rsid w:val="007A5246"/>
    <w:rsid w:val="007A5B60"/>
    <w:rsid w:val="007A6D77"/>
    <w:rsid w:val="007B13B2"/>
    <w:rsid w:val="007B427E"/>
    <w:rsid w:val="007B5607"/>
    <w:rsid w:val="007C18B4"/>
    <w:rsid w:val="007C3C22"/>
    <w:rsid w:val="007C7E87"/>
    <w:rsid w:val="007C7F28"/>
    <w:rsid w:val="007D20E2"/>
    <w:rsid w:val="007D7765"/>
    <w:rsid w:val="007E7A1F"/>
    <w:rsid w:val="007F260A"/>
    <w:rsid w:val="007F4581"/>
    <w:rsid w:val="00804364"/>
    <w:rsid w:val="008044ED"/>
    <w:rsid w:val="00816D0A"/>
    <w:rsid w:val="008177F6"/>
    <w:rsid w:val="00832945"/>
    <w:rsid w:val="00840516"/>
    <w:rsid w:val="00841564"/>
    <w:rsid w:val="00846BDE"/>
    <w:rsid w:val="00852002"/>
    <w:rsid w:val="00880668"/>
    <w:rsid w:val="00880DB2"/>
    <w:rsid w:val="00882136"/>
    <w:rsid w:val="00883689"/>
    <w:rsid w:val="008852E9"/>
    <w:rsid w:val="00890141"/>
    <w:rsid w:val="008922D8"/>
    <w:rsid w:val="0089318F"/>
    <w:rsid w:val="00894043"/>
    <w:rsid w:val="008950CF"/>
    <w:rsid w:val="008A10D4"/>
    <w:rsid w:val="008A55AD"/>
    <w:rsid w:val="008A7006"/>
    <w:rsid w:val="008C283F"/>
    <w:rsid w:val="008E440B"/>
    <w:rsid w:val="008E6FDF"/>
    <w:rsid w:val="008F4370"/>
    <w:rsid w:val="00902327"/>
    <w:rsid w:val="0091022A"/>
    <w:rsid w:val="00915453"/>
    <w:rsid w:val="009210FB"/>
    <w:rsid w:val="0093506B"/>
    <w:rsid w:val="00935EFC"/>
    <w:rsid w:val="0093686E"/>
    <w:rsid w:val="00936E38"/>
    <w:rsid w:val="0096043B"/>
    <w:rsid w:val="009701A2"/>
    <w:rsid w:val="00973DFA"/>
    <w:rsid w:val="00975F39"/>
    <w:rsid w:val="00980F86"/>
    <w:rsid w:val="00994582"/>
    <w:rsid w:val="009A13FA"/>
    <w:rsid w:val="009A3382"/>
    <w:rsid w:val="009B712C"/>
    <w:rsid w:val="009C5C13"/>
    <w:rsid w:val="009D190E"/>
    <w:rsid w:val="009D1AFD"/>
    <w:rsid w:val="009D3813"/>
    <w:rsid w:val="009D4DDB"/>
    <w:rsid w:val="009E40CD"/>
    <w:rsid w:val="009F13F3"/>
    <w:rsid w:val="009F1BC0"/>
    <w:rsid w:val="00A011B2"/>
    <w:rsid w:val="00A0229C"/>
    <w:rsid w:val="00A1277A"/>
    <w:rsid w:val="00A24CBF"/>
    <w:rsid w:val="00A31899"/>
    <w:rsid w:val="00A32E1B"/>
    <w:rsid w:val="00A50503"/>
    <w:rsid w:val="00A624E9"/>
    <w:rsid w:val="00A626E7"/>
    <w:rsid w:val="00A62F4D"/>
    <w:rsid w:val="00A73331"/>
    <w:rsid w:val="00A81125"/>
    <w:rsid w:val="00A96CA0"/>
    <w:rsid w:val="00A96DDC"/>
    <w:rsid w:val="00A97114"/>
    <w:rsid w:val="00AA09BC"/>
    <w:rsid w:val="00AC214B"/>
    <w:rsid w:val="00AC3F3D"/>
    <w:rsid w:val="00AD0D9F"/>
    <w:rsid w:val="00AD1CB2"/>
    <w:rsid w:val="00AD7760"/>
    <w:rsid w:val="00AD78F8"/>
    <w:rsid w:val="00AE2720"/>
    <w:rsid w:val="00AF1E80"/>
    <w:rsid w:val="00AF29E7"/>
    <w:rsid w:val="00AF60EF"/>
    <w:rsid w:val="00B010A7"/>
    <w:rsid w:val="00B114B8"/>
    <w:rsid w:val="00B12500"/>
    <w:rsid w:val="00B15353"/>
    <w:rsid w:val="00B20EED"/>
    <w:rsid w:val="00B25FAC"/>
    <w:rsid w:val="00B33873"/>
    <w:rsid w:val="00B40F4A"/>
    <w:rsid w:val="00B430A0"/>
    <w:rsid w:val="00B43F0D"/>
    <w:rsid w:val="00B455E1"/>
    <w:rsid w:val="00B46F32"/>
    <w:rsid w:val="00B65127"/>
    <w:rsid w:val="00B70BAB"/>
    <w:rsid w:val="00B72AF4"/>
    <w:rsid w:val="00B907AB"/>
    <w:rsid w:val="00B95A25"/>
    <w:rsid w:val="00B96D3A"/>
    <w:rsid w:val="00B96DBF"/>
    <w:rsid w:val="00BA00BD"/>
    <w:rsid w:val="00BA2438"/>
    <w:rsid w:val="00BA655B"/>
    <w:rsid w:val="00BB6914"/>
    <w:rsid w:val="00BC24C0"/>
    <w:rsid w:val="00BC3574"/>
    <w:rsid w:val="00BC4985"/>
    <w:rsid w:val="00BD5DE9"/>
    <w:rsid w:val="00BF53AC"/>
    <w:rsid w:val="00BF545A"/>
    <w:rsid w:val="00BF6554"/>
    <w:rsid w:val="00C02DB9"/>
    <w:rsid w:val="00C03911"/>
    <w:rsid w:val="00C16824"/>
    <w:rsid w:val="00C30B1F"/>
    <w:rsid w:val="00C42F57"/>
    <w:rsid w:val="00C50FE2"/>
    <w:rsid w:val="00C656B9"/>
    <w:rsid w:val="00C662F0"/>
    <w:rsid w:val="00C673CD"/>
    <w:rsid w:val="00C713C5"/>
    <w:rsid w:val="00C735AB"/>
    <w:rsid w:val="00C811A2"/>
    <w:rsid w:val="00C927AF"/>
    <w:rsid w:val="00CA109A"/>
    <w:rsid w:val="00CB0D09"/>
    <w:rsid w:val="00CC416D"/>
    <w:rsid w:val="00CC4272"/>
    <w:rsid w:val="00CC6BCE"/>
    <w:rsid w:val="00CC731C"/>
    <w:rsid w:val="00CD3266"/>
    <w:rsid w:val="00CE1A6B"/>
    <w:rsid w:val="00CE7CB2"/>
    <w:rsid w:val="00CF40FE"/>
    <w:rsid w:val="00D01AE7"/>
    <w:rsid w:val="00D10960"/>
    <w:rsid w:val="00D23181"/>
    <w:rsid w:val="00D2640B"/>
    <w:rsid w:val="00D27916"/>
    <w:rsid w:val="00D341B2"/>
    <w:rsid w:val="00D36EEC"/>
    <w:rsid w:val="00D51DE6"/>
    <w:rsid w:val="00D5253B"/>
    <w:rsid w:val="00D660B6"/>
    <w:rsid w:val="00D74C8F"/>
    <w:rsid w:val="00D81B68"/>
    <w:rsid w:val="00DA31CB"/>
    <w:rsid w:val="00DA4D40"/>
    <w:rsid w:val="00DA4F49"/>
    <w:rsid w:val="00DC4645"/>
    <w:rsid w:val="00DD2564"/>
    <w:rsid w:val="00DD7D06"/>
    <w:rsid w:val="00DE0D17"/>
    <w:rsid w:val="00DE55E7"/>
    <w:rsid w:val="00DE6564"/>
    <w:rsid w:val="00DF1073"/>
    <w:rsid w:val="00E06376"/>
    <w:rsid w:val="00E13286"/>
    <w:rsid w:val="00E21062"/>
    <w:rsid w:val="00E2529E"/>
    <w:rsid w:val="00E25985"/>
    <w:rsid w:val="00E27145"/>
    <w:rsid w:val="00E3024C"/>
    <w:rsid w:val="00E35C4B"/>
    <w:rsid w:val="00E410B4"/>
    <w:rsid w:val="00E4148C"/>
    <w:rsid w:val="00E44ED3"/>
    <w:rsid w:val="00E46F46"/>
    <w:rsid w:val="00E5005B"/>
    <w:rsid w:val="00E64CDA"/>
    <w:rsid w:val="00E71FB9"/>
    <w:rsid w:val="00E81E83"/>
    <w:rsid w:val="00E8744D"/>
    <w:rsid w:val="00E95B36"/>
    <w:rsid w:val="00EA543C"/>
    <w:rsid w:val="00EC171C"/>
    <w:rsid w:val="00EC7A27"/>
    <w:rsid w:val="00ED5E99"/>
    <w:rsid w:val="00EE28AB"/>
    <w:rsid w:val="00EE6421"/>
    <w:rsid w:val="00EE71C1"/>
    <w:rsid w:val="00EF079D"/>
    <w:rsid w:val="00EF5FD5"/>
    <w:rsid w:val="00F1075A"/>
    <w:rsid w:val="00F20726"/>
    <w:rsid w:val="00F24BAD"/>
    <w:rsid w:val="00F255B9"/>
    <w:rsid w:val="00F33005"/>
    <w:rsid w:val="00F40B91"/>
    <w:rsid w:val="00F54F6D"/>
    <w:rsid w:val="00F579B0"/>
    <w:rsid w:val="00F61C37"/>
    <w:rsid w:val="00F723E4"/>
    <w:rsid w:val="00F775D2"/>
    <w:rsid w:val="00F927E6"/>
    <w:rsid w:val="00FA0594"/>
    <w:rsid w:val="00FB1BF4"/>
    <w:rsid w:val="00FD1AB2"/>
    <w:rsid w:val="00FD69BC"/>
    <w:rsid w:val="00FE4D02"/>
    <w:rsid w:val="00F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4CDA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64CD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64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4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Бахлычёва</dc:creator>
  <cp:lastModifiedBy>Admin</cp:lastModifiedBy>
  <cp:revision>3</cp:revision>
  <cp:lastPrinted>2017-09-05T19:14:00Z</cp:lastPrinted>
  <dcterms:created xsi:type="dcterms:W3CDTF">2014-12-18T08:57:00Z</dcterms:created>
  <dcterms:modified xsi:type="dcterms:W3CDTF">2017-09-05T19:42:00Z</dcterms:modified>
</cp:coreProperties>
</file>